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B0" w:rsidRDefault="00A71E4C">
      <w:pPr>
        <w:pStyle w:val="1"/>
        <w:framePr w:w="11328" w:h="954" w:hRule="exact" w:wrap="none" w:vAnchor="page" w:hAnchor="page" w:x="279" w:y="763"/>
        <w:shd w:val="clear" w:color="auto" w:fill="auto"/>
      </w:pPr>
      <w:r>
        <w:t>Схема маршрутизации пациентов при проведении профилактических медицинских осмотров и диспансеризации определенных групп взрослого населения в ГБУЗ «Чукотская окружная</w:t>
      </w:r>
    </w:p>
    <w:p w:rsidR="00B07AB0" w:rsidRDefault="00A71E4C">
      <w:pPr>
        <w:pStyle w:val="1"/>
        <w:framePr w:w="11328" w:h="954" w:hRule="exact" w:wrap="none" w:vAnchor="page" w:hAnchor="page" w:x="279" w:y="763"/>
        <w:shd w:val="clear" w:color="auto" w:fill="auto"/>
      </w:pPr>
      <w:r>
        <w:t>больница» поликлиника г.Анадырь.</w:t>
      </w:r>
    </w:p>
    <w:tbl>
      <w:tblPr>
        <w:tblOverlap w:val="never"/>
        <w:tblW w:w="111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491"/>
        <w:gridCol w:w="5146"/>
      </w:tblGrid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  <w:b/>
                <w:bCs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Получение пакета документов для прохождения </w:t>
            </w:r>
            <w:r>
              <w:rPr>
                <w:rStyle w:val="105pt0pt"/>
                <w:b/>
                <w:bCs/>
              </w:rPr>
              <w:t xml:space="preserve">диспансеризации, проф.осмотра </w:t>
            </w:r>
            <w:r w:rsidR="00AF27E8">
              <w:rPr>
                <w:rStyle w:val="105pt0pt"/>
                <w:b/>
                <w:bCs/>
              </w:rPr>
              <w:t>–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>анкетирование -антропометрия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Кабинет медицинской профилактики № 17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08.00ч. до 17.30ч. - будние дни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>С 09.00ч. до 12.00ч. - суббота у дежурного терапевта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>Забор крови на исследование (натощак)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Процедурный кабинет № 23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08.00ч. до 09.00ч. - будние дни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 xml:space="preserve">С 09.00ч. до 10.00ч.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суббота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Измерение ВГД (внутриглазного давления)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after="60" w:line="210" w:lineRule="exact"/>
            </w:pPr>
            <w:r>
              <w:rPr>
                <w:rStyle w:val="105pt0pt"/>
                <w:b/>
                <w:bCs/>
              </w:rPr>
              <w:t>Кабинет офтальмологический № 21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before="60" w:line="210" w:lineRule="exact"/>
            </w:pPr>
            <w:r>
              <w:rPr>
                <w:rStyle w:val="105pt0pt0"/>
              </w:rPr>
              <w:t>С 09.00ч. до 10.30ч - будние дни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  <w:b/>
                <w:bCs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Флюорография легких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 xml:space="preserve">Отделение лучевой диагностики Флюорографический </w:t>
            </w:r>
            <w:r>
              <w:rPr>
                <w:rStyle w:val="105pt0pt"/>
                <w:b/>
                <w:bCs/>
              </w:rPr>
              <w:t>кабинет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 xml:space="preserve">С 09.00ч. до 13.00ч., с 14.00ч. до 17.30ч. - будние дни С 09.00ч. до 12.00ч.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суббота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Эзофагогастродуоденоскопия</w:t>
            </w:r>
            <w:r w:rsidR="00AF27E8">
              <w:rPr>
                <w:rStyle w:val="105pt0pt"/>
                <w:b/>
                <w:bCs/>
              </w:rPr>
              <w:t xml:space="preserve"> (</w:t>
            </w:r>
            <w:bookmarkStart w:id="0" w:name="_GoBack"/>
            <w:bookmarkEnd w:id="0"/>
            <w:r w:rsidR="00AF27E8">
              <w:rPr>
                <w:rStyle w:val="105pt0pt"/>
                <w:b/>
                <w:bCs/>
              </w:rPr>
              <w:t>ФГДЭС</w:t>
            </w:r>
            <w:r w:rsidR="00AF27E8">
              <w:rPr>
                <w:rStyle w:val="105pt0pt"/>
                <w:b/>
                <w:bCs/>
              </w:rPr>
              <w:t>)</w:t>
            </w:r>
            <w:r>
              <w:rPr>
                <w:rStyle w:val="105pt0pt"/>
                <w:b/>
                <w:bCs/>
              </w:rPr>
              <w:t xml:space="preserve"> (в 45 лет)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after="60" w:line="210" w:lineRule="exact"/>
            </w:pPr>
            <w:r>
              <w:rPr>
                <w:rStyle w:val="105pt0pt"/>
                <w:b/>
                <w:bCs/>
              </w:rPr>
              <w:t>Кабинет № 11 ФГДЭС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before="60" w:line="210" w:lineRule="exact"/>
            </w:pPr>
            <w:r>
              <w:rPr>
                <w:rStyle w:val="105pt0pt0"/>
              </w:rPr>
              <w:t>С 09.00ч. до 12.00ч. (</w:t>
            </w:r>
            <w:r w:rsidRPr="00AF27E8">
              <w:rPr>
                <w:rStyle w:val="105pt0pt0"/>
                <w:b/>
              </w:rPr>
              <w:t>запись в регистратуре</w:t>
            </w:r>
            <w:r>
              <w:rPr>
                <w:rStyle w:val="105pt0pt0"/>
              </w:rPr>
              <w:t>)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Маммография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Отделение лучевой диагностики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Рентгенкабинет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 xml:space="preserve">С 14.00ч. до 17.00ч.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рабочие дни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Запись электрокардиограммы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Отделение функциональной диагностики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(кабинет ЭКГ)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0"/>
              </w:rPr>
              <w:t xml:space="preserve">С 16.00ч. до 17.00ч.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будние дни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Осмотр акушера-гинеколога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Женская консультация Кабинет № 1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17.00ч. до 18.00ч. </w:t>
            </w:r>
            <w:r>
              <w:rPr>
                <w:rStyle w:val="105pt0pt1"/>
              </w:rPr>
              <w:t xml:space="preserve">- </w:t>
            </w:r>
            <w:r>
              <w:rPr>
                <w:rStyle w:val="105pt0pt0"/>
              </w:rPr>
              <w:t xml:space="preserve">будние дни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 xml:space="preserve">С 11,00ч. до 12.00ч. </w:t>
            </w:r>
            <w:r>
              <w:rPr>
                <w:rStyle w:val="105pt0pt2"/>
                <w:b/>
                <w:bCs/>
              </w:rPr>
              <w:t xml:space="preserve">- </w:t>
            </w:r>
            <w:r>
              <w:rPr>
                <w:rStyle w:val="105pt0pt0"/>
              </w:rPr>
              <w:t>суббота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18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 xml:space="preserve">Осмотр, определение группы здоровья, индивидуальное краткое профилактическое консультирование. Направление на 2 этап с целью дополнительного обследования, углубленного </w:t>
            </w:r>
            <w:r>
              <w:rPr>
                <w:rStyle w:val="105pt0pt"/>
                <w:b/>
                <w:bCs/>
              </w:rPr>
              <w:t>профилактического консультирования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Участковые терапевты, врач общей практики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"/>
                <w:b/>
                <w:bCs/>
              </w:rPr>
              <w:t xml:space="preserve">С </w:t>
            </w:r>
            <w:r>
              <w:rPr>
                <w:rStyle w:val="105pt0pt0"/>
              </w:rPr>
              <w:t xml:space="preserve">08.00ч. до 19.00ч.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 xml:space="preserve">будние дни 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09.00ч. до 12.00ч.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 xml:space="preserve">суббота 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0"/>
              </w:rPr>
              <w:t xml:space="preserve">(запись в регистратуре или электронная запись) </w:t>
            </w:r>
            <w:r w:rsidR="00AF27E8">
              <w:rPr>
                <w:rStyle w:val="105pt0pt"/>
                <w:b/>
                <w:bCs/>
              </w:rPr>
              <w:t>–</w:t>
            </w:r>
            <w:r>
              <w:rPr>
                <w:rStyle w:val="105pt0pt"/>
                <w:b/>
                <w:bCs/>
              </w:rPr>
              <w:t xml:space="preserve">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с результатами исследований.</w:t>
            </w: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AF27E8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Для решения организационных</w:t>
            </w:r>
            <w:r>
              <w:rPr>
                <w:rStyle w:val="105pt0pt"/>
                <w:b/>
                <w:bCs/>
              </w:rPr>
              <w:t xml:space="preserve"> вопросов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>заведующий поликлиникой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Контактный телефон 2-32-29 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с 14.30ч. до 17.30ч. - будние дни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с 08.00ч. до 13.00ч. - среда</w:t>
            </w:r>
          </w:p>
        </w:tc>
      </w:tr>
    </w:tbl>
    <w:p w:rsidR="00B07AB0" w:rsidRDefault="00B07AB0">
      <w:pPr>
        <w:rPr>
          <w:sz w:val="2"/>
          <w:szCs w:val="2"/>
        </w:rPr>
      </w:pPr>
    </w:p>
    <w:sectPr w:rsidR="00B07A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4C" w:rsidRDefault="00A71E4C">
      <w:r>
        <w:separator/>
      </w:r>
    </w:p>
  </w:endnote>
  <w:endnote w:type="continuationSeparator" w:id="0">
    <w:p w:rsidR="00A71E4C" w:rsidRDefault="00A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4C" w:rsidRDefault="00A71E4C"/>
  </w:footnote>
  <w:footnote w:type="continuationSeparator" w:id="0">
    <w:p w:rsidR="00A71E4C" w:rsidRDefault="00A71E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B0"/>
    <w:rsid w:val="00A71E4C"/>
    <w:rsid w:val="00AF27E8"/>
    <w:rsid w:val="00B07AB0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600D-5709-450B-915B-8849687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</dc:creator>
  <cp:lastModifiedBy>Дроздова Елена</cp:lastModifiedBy>
  <cp:revision>2</cp:revision>
  <dcterms:created xsi:type="dcterms:W3CDTF">2019-09-11T21:21:00Z</dcterms:created>
  <dcterms:modified xsi:type="dcterms:W3CDTF">2019-09-11T21:38:00Z</dcterms:modified>
</cp:coreProperties>
</file>